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8AA2" w14:textId="24D090B4" w:rsid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SP-25170</w:t>
      </w:r>
      <w:r w:rsidR="006F4699">
        <w:rPr>
          <w:rFonts w:ascii="Arial" w:hAnsi="Arial" w:cs="Arial"/>
          <w:b/>
          <w:sz w:val="24"/>
          <w:szCs w:val="28"/>
        </w:rPr>
        <w:t>9</w:t>
      </w:r>
    </w:p>
    <w:p w14:paraId="696CA90C" w14:textId="77777777" w:rsidR="00DD44E1" w:rsidRDefault="00DD44E1" w:rsidP="00DD44E1">
      <w:pPr>
        <w:keepLines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4FBD06" w14:textId="025747DD" w:rsidR="00DD44E1" w:rsidRP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</w:p>
    <w:p w14:paraId="5C8A2169" w14:textId="33136CB1" w:rsidR="00BF5DF6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DD44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699AC760" w14:textId="6B7D92DC" w:rsidR="00614D73" w:rsidRPr="000B62F8" w:rsidRDefault="00614D73" w:rsidP="00614D73">
      <w:pPr>
        <w:spacing w:after="0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  <w:color w:val="0000FF"/>
        </w:rPr>
        <w:t>:</w:t>
      </w:r>
      <w:r>
        <w:rPr>
          <w:rFonts w:ascii="Arial" w:hAnsi="Arial" w:cs="Arial"/>
          <w:b/>
        </w:rPr>
        <w:tab/>
      </w:r>
      <w:r w:rsidR="00F36ED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DRAFT LTI on NTN in TN spectrum</w:t>
      </w:r>
    </w:p>
    <w:p w14:paraId="7226BAC5" w14:textId="43771BF5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SA</w:t>
      </w:r>
    </w:p>
    <w:p w14:paraId="3DE6BD63" w14:textId="78157D87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Pr="00CA2128">
        <w:rPr>
          <w:rFonts w:ascii="Arial" w:hAnsi="Arial" w:cs="Arial"/>
          <w:bCs/>
        </w:rPr>
        <w:tab/>
      </w:r>
      <w:r w:rsidR="00F36E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PCG</w:t>
      </w:r>
    </w:p>
    <w:p w14:paraId="71DF90B4" w14:textId="77777777" w:rsidR="00614D73" w:rsidRDefault="00614D73" w:rsidP="00614D73">
      <w:pPr>
        <w:spacing w:after="0"/>
        <w:rPr>
          <w:rFonts w:ascii="Arial" w:hAnsi="Arial" w:cs="Arial"/>
          <w:bCs/>
        </w:rPr>
      </w:pPr>
    </w:p>
    <w:p w14:paraId="28BF39A3" w14:textId="2E5E1C9B" w:rsidR="00614D73" w:rsidRPr="00101360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  <w:t>-</w:t>
      </w:r>
    </w:p>
    <w:p w14:paraId="4B12D996" w14:textId="6CC1D43D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  <w:t>ITU-R WP4C</w:t>
      </w:r>
      <w:r w:rsidR="00F36ED8">
        <w:rPr>
          <w:rFonts w:ascii="Arial" w:hAnsi="Arial" w:cs="Arial"/>
          <w:bCs/>
        </w:rPr>
        <w:t>, ITU-R</w:t>
      </w:r>
      <w:r>
        <w:rPr>
          <w:rFonts w:ascii="Arial" w:hAnsi="Arial" w:cs="Arial"/>
          <w:bCs/>
        </w:rPr>
        <w:t xml:space="preserve"> WP5D</w:t>
      </w:r>
    </w:p>
    <w:p w14:paraId="2D323240" w14:textId="41AB12D8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 xml:space="preserve">Cc: </w:t>
      </w:r>
      <w:r w:rsidRPr="00CA2128">
        <w:rPr>
          <w:rFonts w:ascii="Arial" w:hAnsi="Arial" w:cs="Arial"/>
          <w:bCs/>
        </w:rPr>
        <w:tab/>
      </w:r>
      <w:r w:rsidR="00F36ED8" w:rsidRPr="00F36ED8">
        <w:rPr>
          <w:rFonts w:ascii="Arial" w:hAnsi="Arial" w:cs="Arial"/>
          <w:bCs/>
        </w:rPr>
        <w:t>ITU-R WP4A, ITU-R WP4B</w:t>
      </w:r>
    </w:p>
    <w:p w14:paraId="79BE8428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16CD5D01" w14:textId="77777777" w:rsidR="00614D73" w:rsidRPr="00F42121" w:rsidRDefault="00614D73" w:rsidP="00614D73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F75BEB6" w14:textId="77777777" w:rsidR="00614D73" w:rsidRPr="00EF0635" w:rsidRDefault="00614D73" w:rsidP="00614D73">
      <w:pPr>
        <w:pStyle w:val="Heading4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Cs/>
          <w:lang w:val="it-IT"/>
        </w:rPr>
        <w:tab/>
      </w:r>
      <w:r>
        <w:rPr>
          <w:rFonts w:cs="Arial"/>
          <w:bCs/>
          <w:lang w:val="it-IT"/>
        </w:rPr>
        <w:t>Giovanni Romano</w:t>
      </w:r>
    </w:p>
    <w:p w14:paraId="432233AB" w14:textId="77777777" w:rsidR="00614D73" w:rsidRDefault="00614D73" w:rsidP="00614D73">
      <w:pPr>
        <w:pStyle w:val="Heading7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266D5D">
        <w:rPr>
          <w:rFonts w:cs="Arial"/>
          <w:lang w:val="it-IT"/>
        </w:rPr>
        <w:t>E-mail Address:</w:t>
      </w:r>
      <w:r w:rsidRPr="00266D5D">
        <w:rPr>
          <w:rFonts w:cs="Arial"/>
          <w:bCs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711B9520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537FFD21" w14:textId="55A4B023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01ECE00" w14:textId="09F42D1B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26</w:t>
      </w:r>
      <w:r w:rsidRPr="00B61F41">
        <w:rPr>
          <w:rFonts w:ascii="Arial" w:hAnsi="Arial" w:cs="Arial"/>
          <w:b/>
        </w:rPr>
        <w:t xml:space="preserve"> (16:00 hours UTC)</w:t>
      </w:r>
    </w:p>
    <w:p w14:paraId="68D1CF3B" w14:textId="46A8088E" w:rsidR="00614D73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540806BD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2F7679C" w14:textId="77777777" w:rsidR="00614D73" w:rsidRPr="00D34F12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84EBB89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2250203" w14:textId="77777777" w:rsidR="00614D73" w:rsidRPr="00266D5D" w:rsidRDefault="00614D73" w:rsidP="00614D73">
      <w:pPr>
        <w:spacing w:after="0"/>
        <w:rPr>
          <w:rFonts w:ascii="Arial" w:hAnsi="Arial" w:cs="Arial"/>
          <w:b/>
          <w:lang w:val="it-IT"/>
        </w:rPr>
      </w:pPr>
    </w:p>
    <w:p w14:paraId="12A59144" w14:textId="77777777" w:rsidR="00614D73" w:rsidRPr="000B003C" w:rsidRDefault="00614D73" w:rsidP="00614D73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74EED20" w14:textId="77777777" w:rsidR="00BF5DF6" w:rsidRDefault="00DD44E1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methodology(ies))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lastRenderedPageBreak/>
        <w:t>2. Actions:</w:t>
      </w:r>
    </w:p>
    <w:p w14:paraId="27BED6ED" w14:textId="5982E0B6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 xml:space="preserve">3GPP TSG </w:t>
      </w:r>
      <w:r w:rsidR="00F36ED8">
        <w:rPr>
          <w:rFonts w:ascii="Arial" w:eastAsia="DengXian" w:hAnsi="Arial" w:cs="Arial"/>
          <w:bCs/>
          <w:lang w:eastAsia="zh-CN"/>
        </w:rPr>
        <w:t>SA</w:t>
      </w:r>
      <w:r w:rsidRPr="00B86C12">
        <w:rPr>
          <w:rFonts w:ascii="Arial" w:eastAsia="DengXian" w:hAnsi="Arial" w:cs="Arial"/>
          <w:bCs/>
          <w:lang w:eastAsia="zh-CN"/>
        </w:rPr>
        <w:t xml:space="preserve"> asks 3GPP </w:t>
      </w:r>
      <w:r w:rsidR="00F36ED8">
        <w:rPr>
          <w:rFonts w:ascii="Arial" w:eastAsia="DengXian" w:hAnsi="Arial" w:cs="Arial"/>
          <w:bCs/>
          <w:lang w:eastAsia="zh-CN"/>
        </w:rPr>
        <w:t>PCG</w:t>
      </w:r>
      <w:r w:rsidRPr="00B86C12">
        <w:rPr>
          <w:rFonts w:ascii="Arial" w:eastAsia="DengXian" w:hAnsi="Arial" w:cs="Arial"/>
          <w:bCs/>
          <w:lang w:eastAsia="zh-CN"/>
        </w:rPr>
        <w:t xml:space="preserve"> to review the attached </w:t>
      </w:r>
      <w:r w:rsidR="00F36ED8">
        <w:rPr>
          <w:rFonts w:ascii="Arial" w:eastAsia="DengXian" w:hAnsi="Arial" w:cs="Arial"/>
          <w:bCs/>
          <w:lang w:eastAsia="zh-CN"/>
        </w:rPr>
        <w:t xml:space="preserve">LS </w:t>
      </w:r>
      <w:r w:rsidRPr="00B86C12">
        <w:rPr>
          <w:rFonts w:ascii="Arial" w:eastAsia="DengXian" w:hAnsi="Arial" w:cs="Arial"/>
          <w:bCs/>
          <w:lang w:eastAsia="zh-CN"/>
        </w:rPr>
        <w:t xml:space="preserve">to ITU-R </w:t>
      </w:r>
      <w:r w:rsidR="00F36ED8">
        <w:rPr>
          <w:rFonts w:ascii="Arial" w:eastAsia="DengXian" w:hAnsi="Arial" w:cs="Arial"/>
          <w:bCs/>
          <w:lang w:eastAsia="zh-CN"/>
        </w:rPr>
        <w:t>groups.</w:t>
      </w:r>
    </w:p>
    <w:p w14:paraId="5F4812DE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6B08C78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It is reminded that before final submission to ITU-R, in footnote 1 of this document, the source PCG doc number has to be updated as soon as it is available.</w:t>
      </w:r>
    </w:p>
    <w:p w14:paraId="4ADA9F8A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40275EC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Note that this document is to be submitted to multiple ITU-R Working Parties. The first to meet will be WP5D, with submission deadline January 22</w:t>
      </w:r>
      <w:r w:rsidRPr="00B86C12">
        <w:rPr>
          <w:rFonts w:ascii="Arial" w:eastAsia="DengXian" w:hAnsi="Arial" w:cs="Arial"/>
          <w:bCs/>
          <w:vertAlign w:val="superscript"/>
          <w:lang w:eastAsia="zh-CN"/>
        </w:rPr>
        <w:t>nd</w:t>
      </w:r>
      <w:r w:rsidRPr="00B86C12">
        <w:rPr>
          <w:rFonts w:ascii="Arial" w:eastAsia="DengXian" w:hAnsi="Arial" w:cs="Arial"/>
          <w:bCs/>
          <w:lang w:eastAsia="zh-CN"/>
        </w:rPr>
        <w:t>, 2026.</w:t>
      </w:r>
    </w:p>
    <w:p w14:paraId="3C6C7283" w14:textId="704B466B" w:rsidR="00A17206" w:rsidRP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eastAsia="zh-CN"/>
        </w:rPr>
      </w:pPr>
      <w:r w:rsidRPr="00D9189D">
        <w:rPr>
          <w:rFonts w:ascii="Arial" w:eastAsia="DengXian" w:hAnsi="Arial" w:cs="Arial"/>
          <w:b/>
          <w:lang w:eastAsia="zh-CN"/>
        </w:rPr>
        <w:t>PCG is asked to approve by correspondence the final document to be submitted to ITU-R</w:t>
      </w:r>
      <w:r w:rsidR="00F36ED8">
        <w:rPr>
          <w:rFonts w:ascii="Arial" w:eastAsia="DengXian" w:hAnsi="Arial" w:cs="Arial"/>
          <w:b/>
          <w:lang w:eastAsia="zh-CN"/>
        </w:rPr>
        <w:t xml:space="preserve"> groups</w:t>
      </w:r>
      <w:r w:rsidRPr="00D9189D">
        <w:rPr>
          <w:rFonts w:ascii="Arial" w:eastAsia="DengXian" w:hAnsi="Arial" w:cs="Arial"/>
          <w:b/>
          <w:lang w:eastAsia="zh-CN"/>
        </w:rPr>
        <w:t xml:space="preserve"> by January 16th</w:t>
      </w:r>
      <w:r w:rsidR="00F36ED8">
        <w:rPr>
          <w:rFonts w:ascii="Arial" w:eastAsia="DengXian" w:hAnsi="Arial" w:cs="Arial"/>
          <w:b/>
          <w:lang w:eastAsia="zh-CN"/>
        </w:rPr>
        <w:t>, 2026.</w:t>
      </w:r>
    </w:p>
    <w:p w14:paraId="2771EFFF" w14:textId="704C1571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The final version of the document will be submitted to ITU-R by 3GPP Individual Members who also are ITU-R Members.</w:t>
      </w:r>
    </w:p>
    <w:p w14:paraId="5910CC6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747E38D2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2956D357" w14:textId="77777777" w:rsidR="00A17206" w:rsidRDefault="00A17206" w:rsidP="00A17206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02F67E9C" w14:textId="3C2160FE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</w:p>
    <w:p w14:paraId="4563DD85" w14:textId="77777777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1589C2" w14:textId="3596EB83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</w:t>
      </w:r>
      <w:r w:rsidR="00EF55A2">
        <w:rPr>
          <w:rFonts w:ascii="Arial" w:hAnsi="Arial" w:cs="Arial"/>
          <w:b/>
          <w:bCs/>
          <w:sz w:val="22"/>
          <w:szCs w:val="22"/>
          <w:lang w:val="en-US" w:eastAsia="en-US"/>
        </w:rPr>
        <w:t xml:space="preserve"> </w:t>
      </w:r>
      <w:r w:rsidR="00EF55A2">
        <w:rPr>
          <w:rStyle w:val="FootnoteReference"/>
          <w:rFonts w:ascii="Arial" w:hAnsi="Arial" w:cs="Arial"/>
          <w:b w:val="0"/>
          <w:bCs/>
          <w:szCs w:val="22"/>
          <w:lang w:val="en-US" w:eastAsia="en-US"/>
        </w:rPr>
        <w:footnoteReference w:id="1"/>
      </w:r>
    </w:p>
    <w:p w14:paraId="0952C33A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7184330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08D66E58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B86C12">
        <w:rPr>
          <w:rFonts w:ascii="Arial" w:hAnsi="Arial" w:cs="Arial"/>
          <w:b/>
          <w:sz w:val="22"/>
          <w:szCs w:val="22"/>
          <w:lang w:eastAsia="en-US"/>
        </w:rPr>
        <w:t>Cc: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Cs/>
          <w:sz w:val="22"/>
          <w:szCs w:val="22"/>
          <w:lang w:eastAsia="en-US"/>
        </w:rPr>
        <w:t>ITU-R WP4A, ITU-R WP4B</w:t>
      </w:r>
    </w:p>
    <w:p w14:paraId="2553DAA5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eastAsia="en-US"/>
        </w:rPr>
      </w:pPr>
    </w:p>
    <w:p w14:paraId="579328AC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438C2A0C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Pr="00C977D5">
        <w:rPr>
          <w:rFonts w:ascii="Arial" w:eastAsia="Yu Mincho" w:hAnsi="Arial" w:cs="Arial"/>
          <w:color w:val="000000"/>
        </w:rPr>
        <w:t>RP</w:t>
      </w:r>
      <w:r w:rsidRPr="00C977D5">
        <w:rPr>
          <w:rFonts w:ascii="Cambria Math" w:eastAsia="Yu Mincho" w:hAnsi="Cambria Math" w:cs="Cambria Math"/>
          <w:color w:val="000000"/>
        </w:rPr>
        <w:t>‑</w:t>
      </w:r>
      <w:r w:rsidRPr="00C977D5">
        <w:rPr>
          <w:rFonts w:ascii="Arial" w:eastAsia="Yu Mincho" w:hAnsi="Arial" w:cs="Arial"/>
          <w:color w:val="000000"/>
        </w:rPr>
        <w:t>253861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RP-253609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335E6D9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Pr="00C977D5">
        <w:rPr>
          <w:rFonts w:ascii="Arial" w:eastAsia="Yu Mincho" w:hAnsi="Arial" w:cs="Arial"/>
          <w:color w:val="000000"/>
        </w:rPr>
        <w:t>RP-253699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RP-253700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5E6008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13AF11E3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methodology(ies))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13A6757" w14:textId="77777777" w:rsidR="00EF55A2" w:rsidRDefault="00EF55A2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EF55A2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6EE4D" w14:textId="77777777" w:rsidR="00C4158E" w:rsidRDefault="00C4158E">
      <w:pPr>
        <w:spacing w:after="0"/>
      </w:pPr>
      <w:r>
        <w:separator/>
      </w:r>
    </w:p>
  </w:endnote>
  <w:endnote w:type="continuationSeparator" w:id="0">
    <w:p w14:paraId="1E3FA1D1" w14:textId="77777777" w:rsidR="00C4158E" w:rsidRDefault="00C41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DD44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829C" w14:textId="77777777" w:rsidR="00C4158E" w:rsidRDefault="00C4158E">
      <w:pPr>
        <w:spacing w:after="0"/>
      </w:pPr>
      <w:r>
        <w:separator/>
      </w:r>
    </w:p>
  </w:footnote>
  <w:footnote w:type="continuationSeparator" w:id="0">
    <w:p w14:paraId="649E71D8" w14:textId="77777777" w:rsidR="00C4158E" w:rsidRDefault="00C4158E">
      <w:pPr>
        <w:spacing w:after="0"/>
      </w:pPr>
      <w:r>
        <w:continuationSeparator/>
      </w:r>
    </w:p>
  </w:footnote>
  <w:footnote w:id="1">
    <w:p w14:paraId="79D5D149" w14:textId="6D034237" w:rsidR="00EF55A2" w:rsidRDefault="00EF55A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Pr="006240C3">
        <w:rPr>
          <w:highlight w:val="yellow"/>
          <w:lang w:eastAsia="ja-JP"/>
        </w:rPr>
        <w:t>PCG</w:t>
      </w:r>
      <w:r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63D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6CC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9A2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491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4D73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488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4699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5F2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5CF5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BA5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206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CF7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18F7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58E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4E1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B59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0E5C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5A2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6ED8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52F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6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F46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F46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46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46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46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4699"/>
    <w:pPr>
      <w:outlineLvl w:val="5"/>
    </w:pPr>
  </w:style>
  <w:style w:type="paragraph" w:styleId="Heading7">
    <w:name w:val="heading 7"/>
    <w:basedOn w:val="H6"/>
    <w:next w:val="Normal"/>
    <w:qFormat/>
    <w:rsid w:val="006F4699"/>
    <w:pPr>
      <w:outlineLvl w:val="6"/>
    </w:pPr>
  </w:style>
  <w:style w:type="paragraph" w:styleId="Heading8">
    <w:name w:val="heading 8"/>
    <w:basedOn w:val="Heading1"/>
    <w:next w:val="Normal"/>
    <w:qFormat/>
    <w:rsid w:val="006F46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4699"/>
    <w:pPr>
      <w:outlineLvl w:val="8"/>
    </w:pPr>
  </w:style>
  <w:style w:type="character" w:default="1" w:styleId="DefaultParagraphFont">
    <w:name w:val="Default Paragraph Font"/>
    <w:semiHidden/>
    <w:rsid w:val="006F46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4699"/>
  </w:style>
  <w:style w:type="paragraph" w:customStyle="1" w:styleId="H6">
    <w:name w:val="H6"/>
    <w:basedOn w:val="Heading5"/>
    <w:next w:val="Normal"/>
    <w:rsid w:val="006F469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F4699"/>
    <w:pPr>
      <w:ind w:left="1135"/>
    </w:pPr>
  </w:style>
  <w:style w:type="paragraph" w:styleId="List2">
    <w:name w:val="List 2"/>
    <w:basedOn w:val="List"/>
    <w:rsid w:val="006F4699"/>
    <w:pPr>
      <w:ind w:left="851"/>
    </w:pPr>
  </w:style>
  <w:style w:type="paragraph" w:styleId="List">
    <w:name w:val="List"/>
    <w:basedOn w:val="Normal"/>
    <w:rsid w:val="006F4699"/>
    <w:pPr>
      <w:ind w:left="568" w:hanging="284"/>
    </w:pPr>
  </w:style>
  <w:style w:type="paragraph" w:styleId="TOC7">
    <w:name w:val="toc 7"/>
    <w:basedOn w:val="TOC6"/>
    <w:next w:val="Normal"/>
    <w:semiHidden/>
    <w:rsid w:val="006F4699"/>
    <w:pPr>
      <w:ind w:left="2268" w:hanging="2268"/>
    </w:pPr>
  </w:style>
  <w:style w:type="paragraph" w:styleId="TOC6">
    <w:name w:val="toc 6"/>
    <w:basedOn w:val="TOC5"/>
    <w:next w:val="Normal"/>
    <w:semiHidden/>
    <w:rsid w:val="006F4699"/>
    <w:pPr>
      <w:ind w:left="1985" w:hanging="1985"/>
    </w:pPr>
  </w:style>
  <w:style w:type="paragraph" w:styleId="TOC5">
    <w:name w:val="toc 5"/>
    <w:basedOn w:val="TOC4"/>
    <w:semiHidden/>
    <w:rsid w:val="006F4699"/>
    <w:pPr>
      <w:ind w:left="1701" w:hanging="1701"/>
    </w:pPr>
  </w:style>
  <w:style w:type="paragraph" w:styleId="TOC4">
    <w:name w:val="toc 4"/>
    <w:basedOn w:val="TOC3"/>
    <w:semiHidden/>
    <w:rsid w:val="006F4699"/>
    <w:pPr>
      <w:ind w:left="1418" w:hanging="1418"/>
    </w:pPr>
  </w:style>
  <w:style w:type="paragraph" w:styleId="TOC3">
    <w:name w:val="toc 3"/>
    <w:basedOn w:val="TOC2"/>
    <w:semiHidden/>
    <w:rsid w:val="006F4699"/>
    <w:pPr>
      <w:ind w:left="1134" w:hanging="1134"/>
    </w:pPr>
  </w:style>
  <w:style w:type="paragraph" w:styleId="TOC2">
    <w:name w:val="toc 2"/>
    <w:basedOn w:val="TOC1"/>
    <w:semiHidden/>
    <w:rsid w:val="006F469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F46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6F4699"/>
    <w:pPr>
      <w:ind w:left="851"/>
    </w:pPr>
  </w:style>
  <w:style w:type="paragraph" w:styleId="ListNumber">
    <w:name w:val="List Number"/>
    <w:basedOn w:val="List"/>
    <w:rsid w:val="006F4699"/>
  </w:style>
  <w:style w:type="paragraph" w:styleId="ListBullet4">
    <w:name w:val="List Bullet 4"/>
    <w:basedOn w:val="ListBullet3"/>
    <w:rsid w:val="006F4699"/>
    <w:pPr>
      <w:ind w:left="1418"/>
    </w:pPr>
  </w:style>
  <w:style w:type="paragraph" w:styleId="ListBullet3">
    <w:name w:val="List Bullet 3"/>
    <w:basedOn w:val="ListBullet2"/>
    <w:rsid w:val="006F4699"/>
    <w:pPr>
      <w:ind w:left="1135"/>
    </w:pPr>
  </w:style>
  <w:style w:type="paragraph" w:styleId="ListBullet2">
    <w:name w:val="List Bullet 2"/>
    <w:basedOn w:val="ListBullet"/>
    <w:rsid w:val="006F4699"/>
    <w:pPr>
      <w:ind w:left="851"/>
    </w:pPr>
  </w:style>
  <w:style w:type="paragraph" w:styleId="ListBullet">
    <w:name w:val="List Bullet"/>
    <w:basedOn w:val="List"/>
    <w:rsid w:val="006F4699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rsid w:val="006F4699"/>
    <w:pPr>
      <w:ind w:left="1702"/>
    </w:pPr>
  </w:style>
  <w:style w:type="paragraph" w:styleId="TOC8">
    <w:name w:val="toc 8"/>
    <w:basedOn w:val="TOC1"/>
    <w:semiHidden/>
    <w:rsid w:val="006F4699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F4699"/>
    <w:pPr>
      <w:jc w:val="center"/>
    </w:pPr>
    <w:rPr>
      <w:i/>
    </w:rPr>
  </w:style>
  <w:style w:type="paragraph" w:styleId="Header">
    <w:name w:val="header"/>
    <w:rsid w:val="006F46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F46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F4699"/>
    <w:pPr>
      <w:ind w:left="1702"/>
    </w:pPr>
  </w:style>
  <w:style w:type="paragraph" w:styleId="List4">
    <w:name w:val="List 4"/>
    <w:basedOn w:val="List3"/>
    <w:rsid w:val="006F4699"/>
    <w:pPr>
      <w:ind w:left="1418"/>
    </w:pPr>
  </w:style>
  <w:style w:type="paragraph" w:styleId="TOC9">
    <w:name w:val="toc 9"/>
    <w:basedOn w:val="TOC8"/>
    <w:semiHidden/>
    <w:rsid w:val="006F4699"/>
    <w:pPr>
      <w:ind w:left="1418" w:hanging="1418"/>
    </w:pPr>
  </w:style>
  <w:style w:type="paragraph" w:styleId="Index1">
    <w:name w:val="index 1"/>
    <w:basedOn w:val="Normal"/>
    <w:semiHidden/>
    <w:rsid w:val="006F4699"/>
    <w:pPr>
      <w:keepLines/>
      <w:spacing w:after="0"/>
    </w:pPr>
  </w:style>
  <w:style w:type="paragraph" w:styleId="Index2">
    <w:name w:val="index 2"/>
    <w:basedOn w:val="Index1"/>
    <w:semiHidden/>
    <w:rsid w:val="006F4699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6F4699"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rsid w:val="006F4699"/>
  </w:style>
  <w:style w:type="paragraph" w:customStyle="1" w:styleId="TAL">
    <w:name w:val="TAL"/>
    <w:basedOn w:val="Normal"/>
    <w:rsid w:val="006F4699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rsid w:val="006F46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F46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F4699"/>
    <w:pPr>
      <w:outlineLvl w:val="9"/>
    </w:pPr>
  </w:style>
  <w:style w:type="paragraph" w:customStyle="1" w:styleId="TAH">
    <w:name w:val="TAH"/>
    <w:basedOn w:val="TAC"/>
    <w:rsid w:val="006F4699"/>
    <w:rPr>
      <w:b/>
    </w:rPr>
  </w:style>
  <w:style w:type="paragraph" w:customStyle="1" w:styleId="TAC">
    <w:name w:val="TAC"/>
    <w:basedOn w:val="TAL"/>
    <w:rsid w:val="006F4699"/>
    <w:pPr>
      <w:jc w:val="center"/>
    </w:pPr>
  </w:style>
  <w:style w:type="paragraph" w:customStyle="1" w:styleId="TF">
    <w:name w:val="TF"/>
    <w:basedOn w:val="TH"/>
    <w:rsid w:val="006F4699"/>
    <w:pPr>
      <w:keepNext w:val="0"/>
      <w:spacing w:before="0" w:after="240"/>
    </w:pPr>
  </w:style>
  <w:style w:type="paragraph" w:customStyle="1" w:styleId="TH">
    <w:name w:val="TH"/>
    <w:basedOn w:val="Normal"/>
    <w:rsid w:val="006F46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F4699"/>
    <w:pPr>
      <w:keepLines/>
      <w:ind w:left="1135" w:hanging="851"/>
    </w:pPr>
  </w:style>
  <w:style w:type="paragraph" w:customStyle="1" w:styleId="EX">
    <w:name w:val="EX"/>
    <w:basedOn w:val="Normal"/>
    <w:rsid w:val="006F4699"/>
    <w:pPr>
      <w:keepLines/>
      <w:ind w:left="1702" w:hanging="1418"/>
    </w:pPr>
  </w:style>
  <w:style w:type="paragraph" w:customStyle="1" w:styleId="FP">
    <w:name w:val="FP"/>
    <w:basedOn w:val="Normal"/>
    <w:rsid w:val="006F4699"/>
    <w:pPr>
      <w:spacing w:after="0"/>
    </w:pPr>
  </w:style>
  <w:style w:type="paragraph" w:customStyle="1" w:styleId="LD">
    <w:name w:val="LD"/>
    <w:rsid w:val="006F46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F4699"/>
    <w:pPr>
      <w:spacing w:after="0"/>
    </w:pPr>
  </w:style>
  <w:style w:type="paragraph" w:customStyle="1" w:styleId="EW">
    <w:name w:val="EW"/>
    <w:basedOn w:val="EX"/>
    <w:rsid w:val="006F4699"/>
    <w:pPr>
      <w:spacing w:after="0"/>
    </w:pPr>
  </w:style>
  <w:style w:type="paragraph" w:customStyle="1" w:styleId="EQ">
    <w:name w:val="EQ"/>
    <w:basedOn w:val="Normal"/>
    <w:next w:val="Normal"/>
    <w:rsid w:val="006F46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F46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46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F4699"/>
    <w:pPr>
      <w:jc w:val="right"/>
    </w:pPr>
  </w:style>
  <w:style w:type="paragraph" w:customStyle="1" w:styleId="TAN">
    <w:name w:val="TAN"/>
    <w:basedOn w:val="TAL"/>
    <w:rsid w:val="006F4699"/>
    <w:pPr>
      <w:ind w:left="851" w:hanging="851"/>
    </w:pPr>
  </w:style>
  <w:style w:type="paragraph" w:customStyle="1" w:styleId="ZA">
    <w:name w:val="ZA"/>
    <w:rsid w:val="006F46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F46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F46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F46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F4699"/>
    <w:pPr>
      <w:framePr w:wrap="notBeside" w:y="16161"/>
    </w:pPr>
  </w:style>
  <w:style w:type="character" w:customStyle="1" w:styleId="ZGSM">
    <w:name w:val="ZGSM"/>
    <w:rsid w:val="006F4699"/>
  </w:style>
  <w:style w:type="paragraph" w:customStyle="1" w:styleId="ZG">
    <w:name w:val="ZG"/>
    <w:rsid w:val="006F46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F4699"/>
    <w:rPr>
      <w:color w:val="FF0000"/>
    </w:rPr>
  </w:style>
  <w:style w:type="paragraph" w:customStyle="1" w:styleId="B2">
    <w:name w:val="B2"/>
    <w:basedOn w:val="List2"/>
    <w:rsid w:val="006F4699"/>
  </w:style>
  <w:style w:type="paragraph" w:customStyle="1" w:styleId="B3">
    <w:name w:val="B3"/>
    <w:basedOn w:val="List3"/>
    <w:rsid w:val="006F4699"/>
  </w:style>
  <w:style w:type="paragraph" w:customStyle="1" w:styleId="B4">
    <w:name w:val="B4"/>
    <w:basedOn w:val="List4"/>
    <w:rsid w:val="006F4699"/>
  </w:style>
  <w:style w:type="paragraph" w:customStyle="1" w:styleId="B5">
    <w:name w:val="B5"/>
    <w:basedOn w:val="List5"/>
    <w:rsid w:val="006F4699"/>
  </w:style>
  <w:style w:type="paragraph" w:customStyle="1" w:styleId="ZTD">
    <w:name w:val="ZTD"/>
    <w:basedOn w:val="ZB"/>
    <w:rsid w:val="006F4699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EF55A2"/>
    <w:rPr>
      <w:rFonts w:eastAsia="Times New Roman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S5-253962</cp:lastModifiedBy>
  <cp:revision>9</cp:revision>
  <cp:lastPrinted>2017-08-01T21:36:00Z</cp:lastPrinted>
  <dcterms:created xsi:type="dcterms:W3CDTF">2025-12-12T14:03:00Z</dcterms:created>
  <dcterms:modified xsi:type="dcterms:W3CDTF">2025-12-12T16:34:00Z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